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jc w:val="center"/>
        <w:rPr>
          <w:sz w:val="40"/>
          <w:szCs w:val="40"/>
        </w:rPr>
      </w:pPr>
      <w:bookmarkStart w:colFirst="0" w:colLast="0" w:name="_gjqnx5y2a5aj" w:id="0"/>
      <w:bookmarkEnd w:id="0"/>
      <w:r w:rsidDel="00000000" w:rsidR="00000000" w:rsidRPr="00000000">
        <w:rPr>
          <w:sz w:val="40"/>
          <w:szCs w:val="40"/>
          <w:rtl w:val="0"/>
        </w:rPr>
        <w:t xml:space="preserve">ISYS2160  LocalShop Testing Report</w:t>
      </w:r>
    </w:p>
    <w:p w:rsidR="00000000" w:rsidDel="00000000" w:rsidP="00000000" w:rsidRDefault="00000000" w:rsidRPr="00000000" w14:paraId="00000002">
      <w:pPr>
        <w:rPr/>
      </w:pPr>
      <w:r w:rsidDel="00000000" w:rsidR="00000000" w:rsidRPr="00000000">
        <w:rPr>
          <w:rtl w:val="0"/>
        </w:rPr>
      </w:r>
    </w:p>
    <w:tbl>
      <w:tblPr>
        <w:tblStyle w:val="Table1"/>
        <w:tblW w:w="10230.0" w:type="dxa"/>
        <w:jc w:val="left"/>
        <w:tblInd w:w="-5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8730"/>
        <w:tblGridChange w:id="0">
          <w:tblGrid>
            <w:gridCol w:w="1500"/>
            <w:gridCol w:w="8730"/>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jc w:val="center"/>
              <w:rPr>
                <w:b w:val="1"/>
              </w:rPr>
            </w:pPr>
            <w:r w:rsidDel="00000000" w:rsidR="00000000" w:rsidRPr="00000000">
              <w:rPr>
                <w:b w:val="1"/>
                <w:rtl w:val="0"/>
              </w:rPr>
              <w:t xml:space="preserve">Feature 1 - Product Catalogue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jc w:val="center"/>
              <w:rPr/>
            </w:pPr>
            <w:r w:rsidDel="00000000" w:rsidR="00000000" w:rsidRPr="00000000">
              <w:rPr>
                <w:rtl w:val="0"/>
              </w:rPr>
              <w:t xml:space="preserve">Catalogue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b w:val="1"/>
              </w:rPr>
            </w:pPr>
            <w:r w:rsidDel="00000000" w:rsidR="00000000" w:rsidRPr="00000000">
              <w:rPr>
                <w:b w:val="1"/>
              </w:rPr>
              <w:drawing>
                <wp:inline distB="114300" distT="114300" distL="114300" distR="114300">
                  <wp:extent cx="5410200" cy="2895600"/>
                  <wp:effectExtent b="0" l="0" r="0" t="0"/>
                  <wp:docPr id="1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410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widowControl w:val="0"/>
              <w:spacing w:line="240" w:lineRule="auto"/>
              <w:rPr/>
            </w:pPr>
            <w:r w:rsidDel="00000000" w:rsidR="00000000" w:rsidRPr="00000000">
              <w:rPr>
                <w:rtl w:val="0"/>
              </w:rPr>
              <w:t xml:space="preserve">Products are displayed with name, price, image.</w:t>
            </w:r>
          </w:p>
          <w:p w:rsidR="00000000" w:rsidDel="00000000" w:rsidP="00000000" w:rsidRDefault="00000000" w:rsidRPr="00000000" w14:paraId="00000008">
            <w:pPr>
              <w:widowControl w:val="0"/>
              <w:spacing w:line="240" w:lineRule="auto"/>
              <w:rPr/>
            </w:pPr>
            <w:r w:rsidDel="00000000" w:rsidR="00000000" w:rsidRPr="00000000">
              <w:rPr>
                <w:rtl w:val="0"/>
              </w:rPr>
            </w:r>
          </w:p>
          <w:p w:rsidR="00000000" w:rsidDel="00000000" w:rsidP="00000000" w:rsidRDefault="00000000" w:rsidRPr="00000000" w14:paraId="00000009">
            <w:pPr>
              <w:widowControl w:val="0"/>
              <w:spacing w:line="240" w:lineRule="auto"/>
              <w:rPr/>
            </w:pPr>
            <w:r w:rsidDel="00000000" w:rsidR="00000000" w:rsidRPr="00000000">
              <w:rPr/>
              <w:drawing>
                <wp:inline distB="114300" distT="114300" distL="114300" distR="114300">
                  <wp:extent cx="5410200" cy="2616200"/>
                  <wp:effectExtent b="0" l="0" r="0" t="0"/>
                  <wp:docPr id="36"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410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widowControl w:val="0"/>
              <w:spacing w:line="240" w:lineRule="auto"/>
              <w:rPr/>
            </w:pPr>
            <w:r w:rsidDel="00000000" w:rsidR="00000000" w:rsidRPr="00000000">
              <w:rPr>
                <w:rtl w:val="0"/>
              </w:rPr>
              <w:t xml:space="preserve">Product description, brand and category can be found when users view the product.</w:t>
            </w:r>
          </w:p>
          <w:p w:rsidR="00000000" w:rsidDel="00000000" w:rsidP="00000000" w:rsidRDefault="00000000" w:rsidRPr="00000000" w14:paraId="0000000B">
            <w:pPr>
              <w:widowControl w:val="0"/>
              <w:spacing w:line="240" w:lineRule="auto"/>
              <w:rPr/>
            </w:pPr>
            <w:r w:rsidDel="00000000" w:rsidR="00000000" w:rsidRPr="00000000">
              <w:rPr/>
              <w:drawing>
                <wp:inline distB="114300" distT="114300" distL="114300" distR="114300">
                  <wp:extent cx="5410200" cy="2260600"/>
                  <wp:effectExtent b="0" l="0" r="0" t="0"/>
                  <wp:docPr id="23"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410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widowControl w:val="0"/>
              <w:spacing w:line="240" w:lineRule="auto"/>
              <w:rPr/>
            </w:pPr>
            <w:r w:rsidDel="00000000" w:rsidR="00000000" w:rsidRPr="00000000">
              <w:rPr>
                <w:rtl w:val="0"/>
              </w:rPr>
              <w:t xml:space="preserve">Filters work expectedly, displaying only items within the chosen category.</w:t>
            </w:r>
          </w:p>
          <w:p w:rsidR="00000000" w:rsidDel="00000000" w:rsidP="00000000" w:rsidRDefault="00000000" w:rsidRPr="00000000" w14:paraId="0000000D">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center"/>
              <w:rPr/>
            </w:pPr>
            <w:r w:rsidDel="00000000" w:rsidR="00000000" w:rsidRPr="00000000">
              <w:rPr>
                <w:rtl w:val="0"/>
              </w:rPr>
              <w:t xml:space="preserve">Admin functions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b w:val="1"/>
              </w:rPr>
            </w:pPr>
            <w:r w:rsidDel="00000000" w:rsidR="00000000" w:rsidRPr="00000000">
              <w:rPr>
                <w:b w:val="1"/>
              </w:rPr>
              <w:drawing>
                <wp:inline distB="114300" distT="114300" distL="114300" distR="114300">
                  <wp:extent cx="2305163" cy="3037488"/>
                  <wp:effectExtent b="0" l="0" r="0" t="0"/>
                  <wp:docPr id="20"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2305163" cy="3037488"/>
                          </a:xfrm>
                          <a:prstGeom prst="rect"/>
                          <a:ln/>
                        </pic:spPr>
                      </pic:pic>
                    </a:graphicData>
                  </a:graphic>
                </wp:inline>
              </w:drawing>
            </w:r>
            <w:r w:rsidDel="00000000" w:rsidR="00000000" w:rsidRPr="00000000">
              <w:rPr>
                <w:b w:val="1"/>
              </w:rPr>
              <w:drawing>
                <wp:inline distB="114300" distT="114300" distL="114300" distR="114300">
                  <wp:extent cx="2943338" cy="2967074"/>
                  <wp:effectExtent b="0" l="0" r="0" t="0"/>
                  <wp:docPr id="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943338" cy="2967074"/>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widowControl w:val="0"/>
              <w:spacing w:line="240" w:lineRule="auto"/>
              <w:rPr/>
            </w:pPr>
            <w:r w:rsidDel="00000000" w:rsidR="00000000" w:rsidRPr="00000000">
              <w:rPr>
                <w:rtl w:val="0"/>
              </w:rPr>
              <w:t xml:space="preserve">Admin can add new products by filling in the form, upon success, the new product is displayed along with others.</w:t>
            </w:r>
          </w:p>
          <w:p w:rsidR="00000000" w:rsidDel="00000000" w:rsidP="00000000" w:rsidRDefault="00000000" w:rsidRPr="00000000" w14:paraId="00000011">
            <w:pPr>
              <w:widowControl w:val="0"/>
              <w:spacing w:line="240" w:lineRule="auto"/>
              <w:rPr/>
            </w:pPr>
            <w:r w:rsidDel="00000000" w:rsidR="00000000" w:rsidRPr="00000000">
              <w:rPr>
                <w:rtl w:val="0"/>
              </w:rPr>
            </w:r>
          </w:p>
          <w:p w:rsidR="00000000" w:rsidDel="00000000" w:rsidP="00000000" w:rsidRDefault="00000000" w:rsidRPr="00000000" w14:paraId="00000012">
            <w:pPr>
              <w:widowControl w:val="0"/>
              <w:spacing w:line="240" w:lineRule="auto"/>
              <w:rPr/>
            </w:pPr>
            <w:r w:rsidDel="00000000" w:rsidR="00000000" w:rsidRPr="00000000">
              <w:rPr>
                <w:rtl w:val="0"/>
              </w:rPr>
            </w:r>
          </w:p>
          <w:p w:rsidR="00000000" w:rsidDel="00000000" w:rsidP="00000000" w:rsidRDefault="00000000" w:rsidRPr="00000000" w14:paraId="00000013">
            <w:pPr>
              <w:widowControl w:val="0"/>
              <w:spacing w:line="240" w:lineRule="auto"/>
              <w:rPr/>
            </w:pPr>
            <w:r w:rsidDel="00000000" w:rsidR="00000000" w:rsidRPr="00000000">
              <w:rPr/>
              <w:drawing>
                <wp:inline distB="114300" distT="114300" distL="114300" distR="114300">
                  <wp:extent cx="5410200" cy="1866900"/>
                  <wp:effectExtent b="0" l="0" r="0" t="0"/>
                  <wp:docPr id="21"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410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widowControl w:val="0"/>
              <w:spacing w:line="240" w:lineRule="auto"/>
              <w:rPr/>
            </w:pPr>
            <w:r w:rsidDel="00000000" w:rsidR="00000000" w:rsidRPr="00000000">
              <w:rPr>
                <w:rtl w:val="0"/>
              </w:rPr>
              <w:t xml:space="preserve">Admin can update or delete products with these buttons. Clicking update will prompt the admin to fill in a form for update, while the delete button will remove the product from the catalogue.</w:t>
            </w:r>
          </w:p>
          <w:p w:rsidR="00000000" w:rsidDel="00000000" w:rsidP="00000000" w:rsidRDefault="00000000" w:rsidRPr="00000000" w14:paraId="00000015">
            <w:pPr>
              <w:widowControl w:val="0"/>
              <w:spacing w:line="240" w:lineRule="auto"/>
              <w:rPr/>
            </w:pPr>
            <w:r w:rsidDel="00000000" w:rsidR="00000000" w:rsidRPr="00000000">
              <w:rPr/>
              <w:drawing>
                <wp:inline distB="114300" distT="114300" distL="114300" distR="114300">
                  <wp:extent cx="2759012" cy="3239896"/>
                  <wp:effectExtent b="0" l="0" r="0" t="0"/>
                  <wp:docPr id="1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759012" cy="3239896"/>
                          </a:xfrm>
                          <a:prstGeom prst="rect"/>
                          <a:ln/>
                        </pic:spPr>
                      </pic:pic>
                    </a:graphicData>
                  </a:graphic>
                </wp:inline>
              </w:drawing>
            </w:r>
            <w:r w:rsidDel="00000000" w:rsidR="00000000" w:rsidRPr="00000000">
              <w:rPr/>
              <w:drawing>
                <wp:inline distB="114300" distT="114300" distL="114300" distR="114300">
                  <wp:extent cx="5192970" cy="2495917"/>
                  <wp:effectExtent b="0" l="0" r="0" t="0"/>
                  <wp:docPr id="35"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192970" cy="249591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widowControl w:val="0"/>
              <w:spacing w:line="240" w:lineRule="auto"/>
              <w:rPr/>
            </w:pPr>
            <w:r w:rsidDel="00000000" w:rsidR="00000000" w:rsidRPr="00000000">
              <w:rPr>
                <w:rtl w:val="0"/>
              </w:rPr>
              <w:t xml:space="preserve">Successful update of the product description from Juicy strawberry to Sour strawberry as well as the price of the product.</w:t>
            </w:r>
          </w:p>
          <w:p w:rsidR="00000000" w:rsidDel="00000000" w:rsidP="00000000" w:rsidRDefault="00000000" w:rsidRPr="00000000" w14:paraId="00000017">
            <w:pPr>
              <w:widowControl w:val="0"/>
              <w:spacing w:line="240" w:lineRule="auto"/>
              <w:rPr/>
            </w:pPr>
            <w:r w:rsidDel="00000000" w:rsidR="00000000" w:rsidRPr="00000000">
              <w:rPr/>
              <w:drawing>
                <wp:inline distB="114300" distT="114300" distL="114300" distR="114300">
                  <wp:extent cx="5410200" cy="2857500"/>
                  <wp:effectExtent b="0" l="0" r="0" t="0"/>
                  <wp:docPr id="33"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410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widowControl w:val="0"/>
              <w:spacing w:line="240" w:lineRule="auto"/>
              <w:rPr/>
            </w:pPr>
            <w:r w:rsidDel="00000000" w:rsidR="00000000" w:rsidRPr="00000000">
              <w:rPr>
                <w:rtl w:val="0"/>
              </w:rPr>
              <w:t xml:space="preserve">Successful delete of Strawberry product, it cannot be seen on the product catalogue anymore.</w:t>
            </w:r>
          </w:p>
        </w:tc>
      </w:tr>
    </w:tbl>
    <w:p w:rsidR="00000000" w:rsidDel="00000000" w:rsidP="00000000" w:rsidRDefault="00000000" w:rsidRPr="00000000" w14:paraId="00000019">
      <w:pPr>
        <w:rPr/>
      </w:pPr>
      <w:r w:rsidDel="00000000" w:rsidR="00000000" w:rsidRPr="00000000">
        <w:rPr>
          <w:rtl w:val="0"/>
        </w:rPr>
      </w:r>
    </w:p>
    <w:tbl>
      <w:tblPr>
        <w:tblStyle w:val="Table2"/>
        <w:tblW w:w="10230.0" w:type="dxa"/>
        <w:jc w:val="left"/>
        <w:tblInd w:w="-5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8730"/>
        <w:tblGridChange w:id="0">
          <w:tblGrid>
            <w:gridCol w:w="1500"/>
            <w:gridCol w:w="8730"/>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b w:val="1"/>
              </w:rPr>
            </w:pPr>
            <w:r w:rsidDel="00000000" w:rsidR="00000000" w:rsidRPr="00000000">
              <w:rPr>
                <w:b w:val="1"/>
                <w:rtl w:val="0"/>
              </w:rPr>
              <w:t xml:space="preserve">Feature 2 - Shopping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pPr>
            <w:r w:rsidDel="00000000" w:rsidR="00000000" w:rsidRPr="00000000">
              <w:rPr>
                <w:rtl w:val="0"/>
              </w:rPr>
              <w:t xml:space="preserve">Customer can add products to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b w:val="1"/>
              </w:rPr>
            </w:pPr>
            <w:r w:rsidDel="00000000" w:rsidR="00000000" w:rsidRPr="00000000">
              <w:rPr>
                <w:b w:val="1"/>
              </w:rPr>
              <w:drawing>
                <wp:inline distB="114300" distT="114300" distL="114300" distR="114300">
                  <wp:extent cx="5410200" cy="2590800"/>
                  <wp:effectExtent b="0" l="0" r="0" t="0"/>
                  <wp:docPr id="1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410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widowControl w:val="0"/>
              <w:spacing w:line="240" w:lineRule="auto"/>
              <w:rPr/>
            </w:pPr>
            <w:r w:rsidDel="00000000" w:rsidR="00000000" w:rsidRPr="00000000">
              <w:rPr>
                <w:rtl w:val="0"/>
              </w:rPr>
              <w:t xml:space="preserve">Modifying the quantity and clicking the “Add to Cart” button adds the items to the cart.</w:t>
            </w:r>
          </w:p>
          <w:p w:rsidR="00000000" w:rsidDel="00000000" w:rsidP="00000000" w:rsidRDefault="00000000" w:rsidRPr="00000000" w14:paraId="0000001F">
            <w:pPr>
              <w:widowControl w:val="0"/>
              <w:spacing w:line="240" w:lineRule="auto"/>
              <w:rPr/>
            </w:pPr>
            <w:r w:rsidDel="00000000" w:rsidR="00000000" w:rsidRPr="00000000">
              <w:rPr>
                <w:rtl w:val="0"/>
              </w:rPr>
            </w:r>
          </w:p>
          <w:p w:rsidR="00000000" w:rsidDel="00000000" w:rsidP="00000000" w:rsidRDefault="00000000" w:rsidRPr="00000000" w14:paraId="00000020">
            <w:pPr>
              <w:widowControl w:val="0"/>
              <w:spacing w:line="240" w:lineRule="auto"/>
              <w:rPr/>
            </w:pPr>
            <w:r w:rsidDel="00000000" w:rsidR="00000000" w:rsidRPr="00000000">
              <w:rPr/>
              <w:drawing>
                <wp:inline distB="114300" distT="114300" distL="114300" distR="114300">
                  <wp:extent cx="5410200" cy="2565400"/>
                  <wp:effectExtent b="0" l="0" r="0" t="0"/>
                  <wp:docPr id="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410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widowControl w:val="0"/>
              <w:spacing w:line="240" w:lineRule="auto"/>
              <w:rPr/>
            </w:pPr>
            <w:r w:rsidDel="00000000" w:rsidR="00000000" w:rsidRPr="00000000">
              <w:rPr>
                <w:rtl w:val="0"/>
              </w:rPr>
              <w:t xml:space="preserve">Successfully added the item to the cart.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pPr>
            <w:r w:rsidDel="00000000" w:rsidR="00000000" w:rsidRPr="00000000">
              <w:rPr>
                <w:rtl w:val="0"/>
              </w:rPr>
              <w:t xml:space="preserve">Customer can update 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b w:val="1"/>
              </w:rPr>
            </w:pPr>
            <w:r w:rsidDel="00000000" w:rsidR="00000000" w:rsidRPr="00000000">
              <w:rPr>
                <w:b w:val="1"/>
              </w:rPr>
              <w:drawing>
                <wp:inline distB="114300" distT="114300" distL="114300" distR="114300">
                  <wp:extent cx="5410200" cy="2222500"/>
                  <wp:effectExtent b="0" l="0" r="0" t="0"/>
                  <wp:docPr id="22"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410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widowControl w:val="0"/>
              <w:spacing w:line="240" w:lineRule="auto"/>
              <w:rPr/>
            </w:pPr>
            <w:r w:rsidDel="00000000" w:rsidR="00000000" w:rsidRPr="00000000">
              <w:rPr>
                <w:rtl w:val="0"/>
              </w:rPr>
              <w:t xml:space="preserve">Correctly display new </w:t>
            </w:r>
            <w:r w:rsidDel="00000000" w:rsidR="00000000" w:rsidRPr="00000000">
              <w:rPr>
                <w:rtl w:val="0"/>
              </w:rPr>
              <w:t xml:space="preserve">quantity</w:t>
            </w:r>
            <w:r w:rsidDel="00000000" w:rsidR="00000000" w:rsidRPr="00000000">
              <w:rPr>
                <w:rtl w:val="0"/>
              </w:rPr>
              <w:t xml:space="preserve"> as well as update the total price of products in the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pPr>
            <w:r w:rsidDel="00000000" w:rsidR="00000000" w:rsidRPr="00000000">
              <w:rPr>
                <w:rtl w:val="0"/>
              </w:rPr>
              <w:t xml:space="preserve">Customer can remove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r w:rsidDel="00000000" w:rsidR="00000000" w:rsidRPr="00000000">
              <w:rPr>
                <w:rtl w:val="0"/>
              </w:rPr>
              <w:t xml:space="preserve">Customers can remove products using the “Clear my cart” button. </w:t>
            </w:r>
          </w:p>
          <w:p w:rsidR="00000000" w:rsidDel="00000000" w:rsidP="00000000" w:rsidRDefault="00000000" w:rsidRPr="00000000" w14:paraId="00000027">
            <w:pPr>
              <w:widowControl w:val="0"/>
              <w:spacing w:line="240" w:lineRule="auto"/>
              <w:rPr/>
            </w:pPr>
            <w:r w:rsidDel="00000000" w:rsidR="00000000" w:rsidRPr="00000000">
              <w:rPr>
                <w:rtl w:val="0"/>
              </w:rPr>
            </w:r>
          </w:p>
          <w:p w:rsidR="00000000" w:rsidDel="00000000" w:rsidP="00000000" w:rsidRDefault="00000000" w:rsidRPr="00000000" w14:paraId="00000028">
            <w:pPr>
              <w:widowControl w:val="0"/>
              <w:spacing w:line="240" w:lineRule="auto"/>
              <w:rPr/>
            </w:pPr>
            <w:r w:rsidDel="00000000" w:rsidR="00000000" w:rsidRPr="00000000">
              <w:rPr/>
              <w:drawing>
                <wp:inline distB="114300" distT="114300" distL="114300" distR="114300">
                  <wp:extent cx="5410200" cy="685800"/>
                  <wp:effectExtent b="0" l="0" r="0" t="0"/>
                  <wp:docPr id="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410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widowControl w:val="0"/>
              <w:spacing w:line="240" w:lineRule="auto"/>
              <w:rPr/>
            </w:pPr>
            <w:r w:rsidDel="00000000" w:rsidR="00000000" w:rsidRPr="00000000">
              <w:rPr>
                <w:rtl w:val="0"/>
              </w:rPr>
              <w:t xml:space="preserve">There is no longer the Samsung Laptop in the cart anymore, it has been successfully discarded, the total amount is also updated as well.</w:t>
            </w:r>
          </w:p>
          <w:p w:rsidR="00000000" w:rsidDel="00000000" w:rsidP="00000000" w:rsidRDefault="00000000" w:rsidRPr="00000000" w14:paraId="0000002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pPr>
            <w:r w:rsidDel="00000000" w:rsidR="00000000" w:rsidRPr="00000000">
              <w:rPr>
                <w:rtl w:val="0"/>
              </w:rPr>
              <w:t xml:space="preserve">Products summary &amp;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b w:val="1"/>
              </w:rPr>
            </w:pPr>
            <w:r w:rsidDel="00000000" w:rsidR="00000000" w:rsidRPr="00000000">
              <w:rPr/>
              <w:drawing>
                <wp:inline distB="114300" distT="114300" distL="114300" distR="114300">
                  <wp:extent cx="5410200" cy="2273300"/>
                  <wp:effectExtent b="0" l="0" r="0" t="0"/>
                  <wp:docPr id="4"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410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widowControl w:val="0"/>
              <w:spacing w:line="240" w:lineRule="auto"/>
              <w:rPr/>
            </w:pPr>
            <w:r w:rsidDel="00000000" w:rsidR="00000000" w:rsidRPr="00000000">
              <w:rPr>
                <w:rtl w:val="0"/>
              </w:rPr>
              <w:t xml:space="preserve">As shown in the above images, the cart displays important information about products in it, as well as calculating the total amount of money that needs to be paid. Customers can navigate to the payment site by clicking the “Move to checkout” button.</w:t>
            </w:r>
          </w:p>
          <w:p w:rsidR="00000000" w:rsidDel="00000000" w:rsidP="00000000" w:rsidRDefault="00000000" w:rsidRPr="00000000" w14:paraId="0000002E">
            <w:pPr>
              <w:widowControl w:val="0"/>
              <w:spacing w:line="240" w:lineRule="auto"/>
              <w:rPr/>
            </w:pPr>
            <w:r w:rsidDel="00000000" w:rsidR="00000000" w:rsidRPr="00000000">
              <w:rPr/>
              <w:drawing>
                <wp:inline distB="114300" distT="114300" distL="114300" distR="114300">
                  <wp:extent cx="5410200" cy="3454400"/>
                  <wp:effectExtent b="0" l="0" r="0" t="0"/>
                  <wp:docPr id="31"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410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widowControl w:val="0"/>
              <w:spacing w:line="240" w:lineRule="auto"/>
              <w:rPr/>
            </w:pPr>
            <w:r w:rsidDel="00000000" w:rsidR="00000000" w:rsidRPr="00000000">
              <w:rPr>
                <w:rtl w:val="0"/>
              </w:rPr>
            </w:r>
          </w:p>
          <w:p w:rsidR="00000000" w:rsidDel="00000000" w:rsidP="00000000" w:rsidRDefault="00000000" w:rsidRPr="00000000" w14:paraId="00000030">
            <w:pPr>
              <w:widowControl w:val="0"/>
              <w:spacing w:line="240" w:lineRule="auto"/>
              <w:rPr/>
            </w:pPr>
            <w:r w:rsidDel="00000000" w:rsidR="00000000" w:rsidRPr="00000000">
              <w:rPr>
                <w:rtl w:val="0"/>
              </w:rPr>
              <w:t xml:space="preserve">Successfully redirected users to Stripe to checkout.</w:t>
            </w:r>
          </w:p>
        </w:tc>
      </w:tr>
    </w:tbl>
    <w:p w:rsidR="00000000" w:rsidDel="00000000" w:rsidP="00000000" w:rsidRDefault="00000000" w:rsidRPr="00000000" w14:paraId="00000031">
      <w:pPr>
        <w:rPr/>
      </w:pPr>
      <w:r w:rsidDel="00000000" w:rsidR="00000000" w:rsidRPr="00000000">
        <w:rPr>
          <w:rtl w:val="0"/>
        </w:rPr>
      </w:r>
    </w:p>
    <w:tbl>
      <w:tblPr>
        <w:tblStyle w:val="Table3"/>
        <w:tblW w:w="10230.0" w:type="dxa"/>
        <w:jc w:val="left"/>
        <w:tblInd w:w="-5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8730"/>
        <w:tblGridChange w:id="0">
          <w:tblGrid>
            <w:gridCol w:w="1500"/>
            <w:gridCol w:w="8730"/>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center"/>
              <w:rPr>
                <w:b w:val="1"/>
              </w:rPr>
            </w:pPr>
            <w:r w:rsidDel="00000000" w:rsidR="00000000" w:rsidRPr="00000000">
              <w:rPr>
                <w:b w:val="1"/>
                <w:rtl w:val="0"/>
              </w:rPr>
              <w:t xml:space="preserve">Feature 3 - Secure Payment Gateway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pPr>
            <w:r w:rsidDel="00000000" w:rsidR="00000000" w:rsidRPr="00000000">
              <w:rPr>
                <w:rtl w:val="0"/>
              </w:rPr>
              <w:t xml:space="preserve">User can securely pay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pPr>
            <w:r w:rsidDel="00000000" w:rsidR="00000000" w:rsidRPr="00000000">
              <w:rPr/>
              <w:drawing>
                <wp:inline distB="114300" distT="114300" distL="114300" distR="114300">
                  <wp:extent cx="5410200" cy="3060700"/>
                  <wp:effectExtent b="0" l="0" r="0" t="0"/>
                  <wp:docPr id="28"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410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widowControl w:val="0"/>
              <w:spacing w:line="240" w:lineRule="auto"/>
              <w:rPr/>
            </w:pPr>
            <w:r w:rsidDel="00000000" w:rsidR="00000000" w:rsidRPr="00000000">
              <w:rPr>
                <w:rtl w:val="0"/>
              </w:rPr>
              <w:t xml:space="preserve">Users can fill in the card details, however, for testing we only use specific card information as listed in the above image. Cards that have any fields different from those will not be accepted, as shown in the below image.</w:t>
            </w:r>
          </w:p>
          <w:p w:rsidR="00000000" w:rsidDel="00000000" w:rsidP="00000000" w:rsidRDefault="00000000" w:rsidRPr="00000000" w14:paraId="00000037">
            <w:pPr>
              <w:widowControl w:val="0"/>
              <w:spacing w:line="240" w:lineRule="auto"/>
              <w:rPr/>
            </w:pPr>
            <w:r w:rsidDel="00000000" w:rsidR="00000000" w:rsidRPr="00000000">
              <w:rPr>
                <w:rtl w:val="0"/>
              </w:rPr>
            </w:r>
          </w:p>
          <w:p w:rsidR="00000000" w:rsidDel="00000000" w:rsidP="00000000" w:rsidRDefault="00000000" w:rsidRPr="00000000" w14:paraId="00000038">
            <w:pPr>
              <w:widowControl w:val="0"/>
              <w:spacing w:line="240" w:lineRule="auto"/>
              <w:rPr/>
            </w:pPr>
            <w:r w:rsidDel="00000000" w:rsidR="00000000" w:rsidRPr="00000000">
              <w:rPr/>
              <w:drawing>
                <wp:inline distB="114300" distT="114300" distL="114300" distR="114300">
                  <wp:extent cx="5410200" cy="3048000"/>
                  <wp:effectExtent b="0" l="0" r="0" t="0"/>
                  <wp:docPr id="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410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widowControl w:val="0"/>
              <w:spacing w:line="240" w:lineRule="auto"/>
              <w:rPr/>
            </w:pPr>
            <w:r w:rsidDel="00000000" w:rsidR="00000000" w:rsidRPr="00000000">
              <w:rPr>
                <w:rtl w:val="0"/>
              </w:rPr>
            </w:r>
          </w:p>
          <w:p w:rsidR="00000000" w:rsidDel="00000000" w:rsidP="00000000" w:rsidRDefault="00000000" w:rsidRPr="00000000" w14:paraId="0000003A">
            <w:pPr>
              <w:widowControl w:val="0"/>
              <w:spacing w:line="240" w:lineRule="auto"/>
              <w:rPr/>
            </w:pPr>
            <w:r w:rsidDel="00000000" w:rsidR="00000000" w:rsidRPr="00000000">
              <w:rPr>
                <w:rtl w:val="0"/>
              </w:rPr>
              <w:t xml:space="preserve">This card has a different number, thus is not accepted.</w:t>
            </w:r>
          </w:p>
          <w:p w:rsidR="00000000" w:rsidDel="00000000" w:rsidP="00000000" w:rsidRDefault="00000000" w:rsidRPr="00000000" w14:paraId="0000003B">
            <w:pPr>
              <w:widowControl w:val="0"/>
              <w:spacing w:line="240" w:lineRule="auto"/>
              <w:rPr>
                <w:b w:val="1"/>
              </w:rPr>
            </w:pPr>
            <w:r w:rsidDel="00000000" w:rsidR="00000000" w:rsidRPr="00000000">
              <w:rPr>
                <w:b w:val="1"/>
              </w:rPr>
              <w:drawing>
                <wp:inline distB="114300" distT="114300" distL="114300" distR="114300">
                  <wp:extent cx="5410200" cy="3225800"/>
                  <wp:effectExtent b="0" l="0" r="0" t="0"/>
                  <wp:docPr id="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410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240" w:lineRule="auto"/>
              <w:rPr/>
            </w:pPr>
            <w:r w:rsidDel="00000000" w:rsidR="00000000" w:rsidRPr="00000000">
              <w:rPr>
                <w:rtl w:val="0"/>
              </w:rPr>
              <w:t xml:space="preserve">If the card user enters is valid, the payment is processed and the user is redirected back to the application with a message “Payment Successful”</w:t>
            </w:r>
          </w:p>
          <w:p w:rsidR="00000000" w:rsidDel="00000000" w:rsidP="00000000" w:rsidRDefault="00000000" w:rsidRPr="00000000" w14:paraId="0000003D">
            <w:pPr>
              <w:spacing w:line="240" w:lineRule="auto"/>
              <w:rPr/>
            </w:pPr>
            <w:r w:rsidDel="00000000" w:rsidR="00000000" w:rsidRPr="00000000">
              <w:rPr>
                <w:rtl w:val="0"/>
              </w:rPr>
            </w:r>
          </w:p>
          <w:p w:rsidR="00000000" w:rsidDel="00000000" w:rsidP="00000000" w:rsidRDefault="00000000" w:rsidRPr="00000000" w14:paraId="0000003E">
            <w:pPr>
              <w:widowControl w:val="0"/>
              <w:spacing w:line="240" w:lineRule="auto"/>
              <w:rPr>
                <w:b w:val="1"/>
              </w:rPr>
            </w:pPr>
            <w:r w:rsidDel="00000000" w:rsidR="00000000" w:rsidRPr="00000000">
              <w:rPr>
                <w:b w:val="1"/>
              </w:rPr>
              <w:drawing>
                <wp:inline distB="114300" distT="114300" distL="114300" distR="114300">
                  <wp:extent cx="5410200" cy="838200"/>
                  <wp:effectExtent b="0" l="0" r="0" t="0"/>
                  <wp:docPr id="24"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410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40" w:lineRule="auto"/>
              <w:rPr/>
            </w:pPr>
            <w:r w:rsidDel="00000000" w:rsidR="00000000" w:rsidRPr="00000000">
              <w:rPr>
                <w:rtl w:val="0"/>
              </w:rPr>
              <w:t xml:space="preserve">Successfully redirected the user back to the application with a message indicating a complete payment.</w:t>
            </w:r>
            <w:r w:rsidDel="00000000" w:rsidR="00000000" w:rsidRPr="00000000">
              <w:rPr>
                <w:rtl w:val="0"/>
              </w:rPr>
            </w:r>
          </w:p>
        </w:tc>
      </w:tr>
    </w:tbl>
    <w:p w:rsidR="00000000" w:rsidDel="00000000" w:rsidP="00000000" w:rsidRDefault="00000000" w:rsidRPr="00000000" w14:paraId="00000040">
      <w:pPr>
        <w:rPr/>
      </w:pPr>
      <w:r w:rsidDel="00000000" w:rsidR="00000000" w:rsidRPr="00000000">
        <w:rPr>
          <w:rtl w:val="0"/>
        </w:rPr>
      </w:r>
    </w:p>
    <w:tbl>
      <w:tblPr>
        <w:tblStyle w:val="Table4"/>
        <w:tblW w:w="10230.0" w:type="dxa"/>
        <w:jc w:val="left"/>
        <w:tblInd w:w="-5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8730"/>
        <w:tblGridChange w:id="0">
          <w:tblGrid>
            <w:gridCol w:w="1500"/>
            <w:gridCol w:w="8730"/>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b w:val="1"/>
              </w:rPr>
            </w:pPr>
            <w:r w:rsidDel="00000000" w:rsidR="00000000" w:rsidRPr="00000000">
              <w:rPr>
                <w:b w:val="1"/>
                <w:rtl w:val="0"/>
              </w:rPr>
              <w:t xml:space="preserve">Feature 4 - Order Management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jc w:val="center"/>
              <w:rPr/>
            </w:pPr>
            <w:r w:rsidDel="00000000" w:rsidR="00000000" w:rsidRPr="00000000">
              <w:rPr>
                <w:rtl w:val="0"/>
              </w:rPr>
              <w:t xml:space="preserve">Users can view their order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b w:val="1"/>
              </w:rPr>
            </w:pPr>
            <w:r w:rsidDel="00000000" w:rsidR="00000000" w:rsidRPr="00000000">
              <w:rPr>
                <w:b w:val="1"/>
              </w:rPr>
              <w:drawing>
                <wp:inline distB="114300" distT="114300" distL="114300" distR="114300">
                  <wp:extent cx="5410200" cy="1612900"/>
                  <wp:effectExtent b="0" l="0" r="0" t="0"/>
                  <wp:docPr id="34"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410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40" w:lineRule="auto"/>
              <w:rPr/>
            </w:pPr>
            <w:r w:rsidDel="00000000" w:rsidR="00000000" w:rsidRPr="00000000">
              <w:rPr>
                <w:rtl w:val="0"/>
              </w:rPr>
              <w:t xml:space="preserve">Users can see their order history in the “Order” tab, which shows id, time of purchase, cost, and current status of each order.</w:t>
            </w:r>
          </w:p>
          <w:p w:rsidR="00000000" w:rsidDel="00000000" w:rsidP="00000000" w:rsidRDefault="00000000" w:rsidRPr="00000000" w14:paraId="00000046">
            <w:pPr>
              <w:spacing w:line="240" w:lineRule="auto"/>
              <w:rPr/>
            </w:pPr>
            <w:r w:rsidDel="00000000" w:rsidR="00000000" w:rsidRPr="00000000">
              <w:rPr/>
              <w:drawing>
                <wp:inline distB="114300" distT="114300" distL="114300" distR="114300">
                  <wp:extent cx="5410200" cy="4635500"/>
                  <wp:effectExtent b="0" l="0" r="0" t="0"/>
                  <wp:docPr id="40"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410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40" w:lineRule="auto"/>
              <w:rPr/>
            </w:pPr>
            <w:r w:rsidDel="00000000" w:rsidR="00000000" w:rsidRPr="00000000">
              <w:rPr>
                <w:rtl w:val="0"/>
              </w:rPr>
              <w:t xml:space="preserve">In addition, they can click on each order to find more detailed information such as products and respective quantities.</w:t>
            </w:r>
          </w:p>
          <w:p w:rsidR="00000000" w:rsidDel="00000000" w:rsidP="00000000" w:rsidRDefault="00000000" w:rsidRPr="00000000" w14:paraId="00000048">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pPr>
            <w:r w:rsidDel="00000000" w:rsidR="00000000" w:rsidRPr="00000000">
              <w:rPr>
                <w:rtl w:val="0"/>
              </w:rPr>
              <w:t xml:space="preserve">Admin can access the admin panel to manage 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b w:val="1"/>
              </w:rPr>
            </w:pPr>
            <w:r w:rsidDel="00000000" w:rsidR="00000000" w:rsidRPr="00000000">
              <w:rPr>
                <w:b w:val="1"/>
              </w:rPr>
              <w:drawing>
                <wp:inline distB="114300" distT="114300" distL="114300" distR="114300">
                  <wp:extent cx="5410200" cy="1270000"/>
                  <wp:effectExtent b="0" l="0" r="0" t="0"/>
                  <wp:docPr id="6"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410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40" w:lineRule="auto"/>
              <w:rPr/>
            </w:pPr>
            <w:r w:rsidDel="00000000" w:rsidR="00000000" w:rsidRPr="00000000">
              <w:rPr>
                <w:rtl w:val="0"/>
              </w:rPr>
              <w:t xml:space="preserve">Admins can access the “Manage Order” tab to update order status, simply by choosing a status from the drop down list and clicking “update” to change the status.</w:t>
            </w:r>
          </w:p>
          <w:p w:rsidR="00000000" w:rsidDel="00000000" w:rsidP="00000000" w:rsidRDefault="00000000" w:rsidRPr="00000000" w14:paraId="0000004C">
            <w:pPr>
              <w:spacing w:line="240" w:lineRule="auto"/>
              <w:rPr/>
            </w:pPr>
            <w:r w:rsidDel="00000000" w:rsidR="00000000" w:rsidRPr="00000000">
              <w:rPr>
                <w:rtl w:val="0"/>
              </w:rPr>
            </w:r>
          </w:p>
          <w:p w:rsidR="00000000" w:rsidDel="00000000" w:rsidP="00000000" w:rsidRDefault="00000000" w:rsidRPr="00000000" w14:paraId="0000004D">
            <w:pPr>
              <w:spacing w:line="240" w:lineRule="auto"/>
              <w:rPr/>
            </w:pPr>
            <w:r w:rsidDel="00000000" w:rsidR="00000000" w:rsidRPr="00000000">
              <w:rPr/>
              <w:drawing>
                <wp:inline distB="114300" distT="114300" distL="114300" distR="114300">
                  <wp:extent cx="5410200" cy="1244600"/>
                  <wp:effectExtent b="0" l="0" r="0" t="0"/>
                  <wp:docPr id="37"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410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40" w:lineRule="auto"/>
              <w:rPr/>
            </w:pPr>
            <w:r w:rsidDel="00000000" w:rsidR="00000000" w:rsidRPr="00000000">
              <w:rPr>
                <w:rtl w:val="0"/>
              </w:rPr>
              <w:t xml:space="preserve">Successfully changed the order status to delivered.</w:t>
            </w:r>
            <w:r w:rsidDel="00000000" w:rsidR="00000000" w:rsidRPr="00000000">
              <w:rPr>
                <w:rtl w:val="0"/>
              </w:rPr>
            </w:r>
          </w:p>
        </w:tc>
      </w:tr>
    </w:tbl>
    <w:p w:rsidR="00000000" w:rsidDel="00000000" w:rsidP="00000000" w:rsidRDefault="00000000" w:rsidRPr="00000000" w14:paraId="0000004F">
      <w:pPr>
        <w:rPr/>
      </w:pPr>
      <w:r w:rsidDel="00000000" w:rsidR="00000000" w:rsidRPr="00000000">
        <w:rPr>
          <w:rtl w:val="0"/>
        </w:rPr>
      </w:r>
    </w:p>
    <w:tbl>
      <w:tblPr>
        <w:tblStyle w:val="Table5"/>
        <w:tblW w:w="10230.0" w:type="dxa"/>
        <w:jc w:val="left"/>
        <w:tblInd w:w="-5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8730"/>
        <w:tblGridChange w:id="0">
          <w:tblGrid>
            <w:gridCol w:w="1500"/>
            <w:gridCol w:w="8730"/>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Feature 5 - User Authentication &amp; Authorisation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Guest Page Landing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drawing>
                <wp:inline distB="114300" distT="114300" distL="114300" distR="114300">
                  <wp:extent cx="5353163" cy="3251481"/>
                  <wp:effectExtent b="0" l="0" r="0" t="0"/>
                  <wp:docPr id="25"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353163" cy="325148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spacing w:line="240" w:lineRule="auto"/>
              <w:rPr>
                <w:b w:val="1"/>
              </w:rPr>
            </w:pPr>
            <w:r w:rsidDel="00000000" w:rsidR="00000000" w:rsidRPr="00000000">
              <w:rPr>
                <w:rtl w:val="0"/>
              </w:rPr>
              <w:t xml:space="preserve">Correctly displays “Register” and “Login” buttons that lead guest users to log in or register to our system.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90913" cy="1773459"/>
                  <wp:effectExtent b="0" l="0" r="0" t="0"/>
                  <wp:docPr id="10"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2590913" cy="1773459"/>
                          </a:xfrm>
                          <a:prstGeom prst="rect"/>
                          <a:ln/>
                        </pic:spPr>
                      </pic:pic>
                    </a:graphicData>
                  </a:graphic>
                </wp:inline>
              </w:drawing>
            </w:r>
            <w:r w:rsidDel="00000000" w:rsidR="00000000" w:rsidRPr="00000000">
              <w:rPr/>
              <w:drawing>
                <wp:inline distB="114300" distT="114300" distL="114300" distR="114300">
                  <wp:extent cx="2599576" cy="1807804"/>
                  <wp:effectExtent b="0" l="0" r="0" t="0"/>
                  <wp:docPr id="14"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2599576" cy="1807804"/>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37569" cy="2122129"/>
                  <wp:effectExtent b="0" l="0" r="0" t="0"/>
                  <wp:docPr id="29"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2637569" cy="2122129"/>
                          </a:xfrm>
                          <a:prstGeom prst="rect"/>
                          <a:ln/>
                        </pic:spPr>
                      </pic:pic>
                    </a:graphicData>
                  </a:graphic>
                </wp:inline>
              </w:drawing>
            </w:r>
            <w:r w:rsidDel="00000000" w:rsidR="00000000" w:rsidRPr="00000000">
              <w:rPr/>
              <w:drawing>
                <wp:inline distB="114300" distT="114300" distL="114300" distR="114300">
                  <wp:extent cx="2677389" cy="2152242"/>
                  <wp:effectExtent b="0" l="0" r="0" t="0"/>
                  <wp:docPr id="32"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2677389" cy="215224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11772" cy="2089418"/>
                  <wp:effectExtent b="0" l="0" r="0" t="0"/>
                  <wp:docPr id="30"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2611772" cy="208941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Correctly identifies edge cases such as invalid or taken email addresses, short passwords, and empty username. The system alerts users with appropriate error messages. Upon success, users are redirected to the Login page.</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1641" cy="1479309"/>
                  <wp:effectExtent b="0" l="0" r="0" t="0"/>
                  <wp:docPr id="9"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2721641" cy="1479309"/>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Successfully directed users to the Login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Log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99125" cy="1696325"/>
                  <wp:effectExtent b="0" l="0" r="0" t="0"/>
                  <wp:docPr id="13"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2699125" cy="16963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Correctly identifies errors cases such as users entering wrong credentials. The system correctly alerts users when the username or password does not match to our database. Upon success, users are redirected to home.</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10200" cy="3200400"/>
                  <wp:effectExtent b="0" l="0" r="0" t="0"/>
                  <wp:docPr id="17"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410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Successfully redirected users to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User Authorisation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drawing>
                <wp:inline distB="114300" distT="114300" distL="114300" distR="114300">
                  <wp:extent cx="5410200" cy="279400"/>
                  <wp:effectExtent b="0" l="0" r="0" t="0"/>
                  <wp:docPr id="26"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4102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pacing w:line="240" w:lineRule="auto"/>
              <w:rPr/>
            </w:pPr>
            <w:r w:rsidDel="00000000" w:rsidR="00000000" w:rsidRPr="00000000">
              <w:rPr>
                <w:rtl w:val="0"/>
              </w:rPr>
              <w:t xml:space="preserve">Normal users are redirected to the homepage with proper header options to view products, cart, and previous orders. They cannot access the admin panel.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Admin Authorisation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drawing>
                <wp:inline distB="114300" distT="114300" distL="114300" distR="114300">
                  <wp:extent cx="5410200" cy="292100"/>
                  <wp:effectExtent b="0" l="0" r="0" t="0"/>
                  <wp:docPr id="27"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410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0"/>
              <w:spacing w:line="240" w:lineRule="auto"/>
              <w:rPr/>
            </w:pPr>
            <w:r w:rsidDel="00000000" w:rsidR="00000000" w:rsidRPr="00000000">
              <w:rPr>
                <w:rtl w:val="0"/>
              </w:rPr>
              <w:t xml:space="preserve">Admin users are redirected to the homepage with proper header options to view products and have access to admin 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Log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10200" cy="3251200"/>
                  <wp:effectExtent b="0" l="0" r="0" t="0"/>
                  <wp:docPr id="39"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410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Users are directed to the guest landing page after they log out.</w:t>
            </w:r>
          </w:p>
        </w:tc>
      </w:tr>
      <w:tr>
        <w:trPr>
          <w:cantSplit w:val="0"/>
          <w:trHeight w:val="7488.2421875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Token Authorisation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10200" cy="3162300"/>
                  <wp:effectExtent b="0" l="0" r="0" t="0"/>
                  <wp:docPr id="38"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410200" cy="3162300"/>
                          </a:xfrm>
                          <a:prstGeom prst="rect"/>
                          <a:ln/>
                        </pic:spPr>
                      </pic:pic>
                    </a:graphicData>
                  </a:graphic>
                </wp:inline>
              </w:drawing>
            </w:r>
            <w:r w:rsidDel="00000000" w:rsidR="00000000" w:rsidRPr="00000000">
              <w:rPr/>
              <w:drawing>
                <wp:inline distB="114300" distT="114300" distL="114300" distR="114300">
                  <wp:extent cx="5419725" cy="615238"/>
                  <wp:effectExtent b="0" l="0" r="0" t="0"/>
                  <wp:docPr id="3" name="image10.png"/>
                  <a:graphic>
                    <a:graphicData uri="http://schemas.openxmlformats.org/drawingml/2006/picture">
                      <pic:pic>
                        <pic:nvPicPr>
                          <pic:cNvPr id="0" name="image10.png"/>
                          <pic:cNvPicPr preferRelativeResize="0"/>
                        </pic:nvPicPr>
                        <pic:blipFill>
                          <a:blip r:embed="rId42"/>
                          <a:srcRect b="34755" l="0" r="0" t="0"/>
                          <a:stretch>
                            <a:fillRect/>
                          </a:stretch>
                        </pic:blipFill>
                        <pic:spPr>
                          <a:xfrm>
                            <a:off x="0" y="0"/>
                            <a:ext cx="5419725" cy="61523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Once a user successfully logs in, the JWT token is generated using the user's information and sent as a http-only cookie from the backend server to the client side(frontend).</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10200" cy="3695700"/>
                  <wp:effectExtent b="0" l="0" r="0" t="0"/>
                  <wp:docPr id="15"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410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some email address or password is provided from the user, the server throws an error and shows the corresponding error message, and it does not generate any JWT token.</w:t>
              <w:br w:type="textWrapping"/>
            </w:r>
            <w:r w:rsidDel="00000000" w:rsidR="00000000" w:rsidRPr="00000000">
              <w:rPr/>
              <w:drawing>
                <wp:inline distB="114300" distT="114300" distL="114300" distR="114300">
                  <wp:extent cx="5410200" cy="3200400"/>
                  <wp:effectExtent b="0" l="0" r="0" t="0"/>
                  <wp:docPr id="12"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410200" cy="3200400"/>
                          </a:xfrm>
                          <a:prstGeom prst="rect"/>
                          <a:ln/>
                        </pic:spPr>
                      </pic:pic>
                    </a:graphicData>
                  </a:graphic>
                </wp:inline>
              </w:drawing>
            </w:r>
            <w:r w:rsidDel="00000000" w:rsidR="00000000" w:rsidRPr="00000000">
              <w:rPr/>
              <w:drawing>
                <wp:inline distB="114300" distT="114300" distL="114300" distR="114300">
                  <wp:extent cx="5410200" cy="3860800"/>
                  <wp:effectExtent b="0" l="0" r="0" t="0"/>
                  <wp:docPr id="18"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410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When a user logs out, the cookie is automatically cleared out and user is not able to use any features that require authentication and authorisation.</w:t>
            </w:r>
          </w:p>
        </w:tc>
      </w:tr>
    </w:tbl>
    <w:p w:rsidR="00000000" w:rsidDel="00000000" w:rsidP="00000000" w:rsidRDefault="00000000" w:rsidRPr="00000000" w14:paraId="0000007A">
      <w:pPr>
        <w:rPr/>
      </w:pPr>
      <w:r w:rsidDel="00000000" w:rsidR="00000000" w:rsidRPr="00000000">
        <w:rPr>
          <w:rtl w:val="0"/>
        </w:rPr>
      </w:r>
    </w:p>
    <w:sectPr>
      <w:pgSz w:h="16838" w:w="11906" w:orient="portrait"/>
      <w:pgMar w:bottom="1417.3228346456694" w:top="1417.3228346456694" w:left="1417.3228346456694" w:right="1417.322834645669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20" Type="http://schemas.openxmlformats.org/officeDocument/2006/relationships/image" Target="media/image36.png"/><Relationship Id="rId42" Type="http://schemas.openxmlformats.org/officeDocument/2006/relationships/image" Target="media/image10.png"/><Relationship Id="rId41" Type="http://schemas.openxmlformats.org/officeDocument/2006/relationships/image" Target="media/image28.png"/><Relationship Id="rId22" Type="http://schemas.openxmlformats.org/officeDocument/2006/relationships/image" Target="media/image1.png"/><Relationship Id="rId44" Type="http://schemas.openxmlformats.org/officeDocument/2006/relationships/image" Target="media/image29.png"/><Relationship Id="rId21" Type="http://schemas.openxmlformats.org/officeDocument/2006/relationships/image" Target="media/image31.png"/><Relationship Id="rId43" Type="http://schemas.openxmlformats.org/officeDocument/2006/relationships/image" Target="media/image16.png"/><Relationship Id="rId24" Type="http://schemas.openxmlformats.org/officeDocument/2006/relationships/image" Target="media/image20.png"/><Relationship Id="rId23" Type="http://schemas.openxmlformats.org/officeDocument/2006/relationships/image" Target="media/image19.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33.png"/><Relationship Id="rId25" Type="http://schemas.openxmlformats.org/officeDocument/2006/relationships/image" Target="media/image39.png"/><Relationship Id="rId28" Type="http://schemas.openxmlformats.org/officeDocument/2006/relationships/image" Target="media/image38.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32.png"/><Relationship Id="rId7" Type="http://schemas.openxmlformats.org/officeDocument/2006/relationships/image" Target="media/image35.png"/><Relationship Id="rId8" Type="http://schemas.openxmlformats.org/officeDocument/2006/relationships/image" Target="media/image23.png"/><Relationship Id="rId31" Type="http://schemas.openxmlformats.org/officeDocument/2006/relationships/image" Target="media/image13.png"/><Relationship Id="rId30" Type="http://schemas.openxmlformats.org/officeDocument/2006/relationships/image" Target="media/image8.png"/><Relationship Id="rId11" Type="http://schemas.openxmlformats.org/officeDocument/2006/relationships/image" Target="media/image26.png"/><Relationship Id="rId33" Type="http://schemas.openxmlformats.org/officeDocument/2006/relationships/image" Target="media/image21.png"/><Relationship Id="rId10" Type="http://schemas.openxmlformats.org/officeDocument/2006/relationships/image" Target="media/image9.png"/><Relationship Id="rId32" Type="http://schemas.openxmlformats.org/officeDocument/2006/relationships/image" Target="media/image30.png"/><Relationship Id="rId13" Type="http://schemas.openxmlformats.org/officeDocument/2006/relationships/image" Target="media/image37.png"/><Relationship Id="rId35" Type="http://schemas.openxmlformats.org/officeDocument/2006/relationships/image" Target="media/image12.png"/><Relationship Id="rId12" Type="http://schemas.openxmlformats.org/officeDocument/2006/relationships/image" Target="media/image11.png"/><Relationship Id="rId34" Type="http://schemas.openxmlformats.org/officeDocument/2006/relationships/image" Target="media/image27.png"/><Relationship Id="rId15" Type="http://schemas.openxmlformats.org/officeDocument/2006/relationships/image" Target="media/image6.png"/><Relationship Id="rId37" Type="http://schemas.openxmlformats.org/officeDocument/2006/relationships/image" Target="media/image24.png"/><Relationship Id="rId14" Type="http://schemas.openxmlformats.org/officeDocument/2006/relationships/image" Target="media/image34.png"/><Relationship Id="rId36" Type="http://schemas.openxmlformats.org/officeDocument/2006/relationships/image" Target="media/image14.png"/><Relationship Id="rId17" Type="http://schemas.openxmlformats.org/officeDocument/2006/relationships/image" Target="media/image25.png"/><Relationship Id="rId39" Type="http://schemas.openxmlformats.org/officeDocument/2006/relationships/image" Target="media/image22.png"/><Relationship Id="rId16" Type="http://schemas.openxmlformats.org/officeDocument/2006/relationships/image" Target="media/image5.png"/><Relationship Id="rId38" Type="http://schemas.openxmlformats.org/officeDocument/2006/relationships/image" Target="media/image15.png"/><Relationship Id="rId19" Type="http://schemas.openxmlformats.org/officeDocument/2006/relationships/image" Target="media/image17.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